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Type 1 Diabetes</w:t>
      </w:r>
    </w:p>
    <w:p>
      <w:pPr>
        <w:jc w:val="center"/>
      </w:pPr>
      <w:r>
        <w:t>Patient Information Leaflet</w:t>
      </w:r>
    </w:p>
    <w:p>
      <w:pPr>
        <w:pStyle w:val="Heading1"/>
      </w:pPr>
      <w:r>
        <w:t>What is Type 1 Diabetes?</w:t>
      </w:r>
    </w:p>
    <w:p>
      <w:r>
        <w:t>Type 1 Diabetes is an autoimmune condition, distinct from Type 2 Diabetes. In Type 1, the body’s immune system mistakenly attacks and permanently destroys the beta cells in the pancreas. These are the specific cells responsible for producing insulin. Without insulin, glucose from the food you eat cannot enter your cells to be used for energy, causing blood glucose levels to rapidly rise to dangerous levels while your cells starve.</w:t>
        <w:br/>
        <w:br/>
        <w:t>Diagnosis: According to NICE guidelines, diagnosis is often confirmed clinically, but atypical presentations may require blood tests to detect specific pancreatic autoantibodies (like GADA or IA-2A) or a C-peptide test, which measures how much endogenous insulin your pancreas is still biologically capable of producing.</w:t>
      </w:r>
    </w:p>
    <w:p>
      <w:pPr>
        <w:pStyle w:val="Heading1"/>
      </w:pPr>
      <w:r>
        <w:t>Common Symptoms</w:t>
      </w:r>
    </w:p>
    <w:p>
      <w:r>
        <w:t>Unlike Type 2, the onset of Type 1 Diabetes is usually rapid (over days or weeks). The core symptoms are often referred to as the "4 Ts":</w:t>
      </w:r>
    </w:p>
    <w:p>
      <w:pPr>
        <w:pStyle w:val="ListBullet"/>
      </w:pPr>
      <w:r>
        <w:t>Toilet (Polyuria): Needing to urinate heavily and frequently, as the kidneys attempt to flush out the massive excess of blood glucose.</w:t>
      </w:r>
    </w:p>
    <w:p>
      <w:pPr>
        <w:pStyle w:val="ListBullet"/>
      </w:pPr>
      <w:r>
        <w:t>Thirsty (Polydipsia): An unquenchable thirst driven by severe dehydration from excessive urination.</w:t>
      </w:r>
    </w:p>
    <w:p>
      <w:pPr>
        <w:pStyle w:val="ListBullet"/>
      </w:pPr>
      <w:r>
        <w:t>Tired (Fatigue): Overwhelming exhaustion because the body’s cells are completely deprived of glucose for energy.</w:t>
      </w:r>
    </w:p>
    <w:p>
      <w:pPr>
        <w:pStyle w:val="ListBullet"/>
      </w:pPr>
      <w:r>
        <w:t>Thinner (Unexplained Weight Loss): Because the body cannot use glucose, it rapidly breaks down fat and muscle tissue for survival energy.</w:t>
      </w:r>
    </w:p>
    <w:p>
      <w:pPr>
        <w:pStyle w:val="ListBullet"/>
      </w:pPr>
      <w:r>
        <w:t>Warning - Diabetic Ketoacidosis (DKA): If left untreated, the rapid breakdown of fat releases acidic byproducts called ketones. High ketone levels turn the blood acidic, a life-threatening medical emergency requiring immediate hospitalization.</w:t>
      </w:r>
    </w:p>
    <w:p>
      <w:pPr>
        <w:pStyle w:val="Heading1"/>
      </w:pPr>
      <w:r>
        <w:t>Treatments</w:t>
      </w:r>
    </w:p>
    <w:p>
      <w:r>
        <w:t>Because the pancreas produces no insulin, lifelong exogenous insulin replacement is the only physiological treatment. Management requires constant balancing to avoid hyperglycemia (high sugar) and hypoglycemia (low sugar):</w:t>
      </w:r>
    </w:p>
    <w:p>
      <w:pPr>
        <w:pStyle w:val="ListBullet"/>
      </w:pPr>
      <w:r>
        <w:t>Insulin Therapy: Most commonly delivered via a basal-bolus regime (a long-acting background insulin taken once daily, plus rapid-acting insulin injections taken with every meal) or via an insulin pump (a device providing a continuous subcutaneous infusion).</w:t>
      </w:r>
    </w:p>
    <w:p>
      <w:pPr>
        <w:pStyle w:val="ListBullet"/>
      </w:pPr>
      <w:r>
        <w:t>Continuous Glucose Monitoring (CGM): NICE now recommends CGM (e.g., Dexcom, FreeStyle Libre) for all adults with Type 1 Diabetes. These wearable sensors continuously measure interstitial fluid glucose, drastically reducing the need for finger-prick blood tests and providing alarms for rapidly dropping sugar levels.</w:t>
      </w:r>
    </w:p>
    <w:p>
      <w:pPr>
        <w:pStyle w:val="ListBullet"/>
      </w:pPr>
      <w:r>
        <w:t>Closed-Loop Systems ("Artificial Pancreas"): Advanced technology where the CGM communicates directly with the insulin pump, automatically adjusting background insulin delivery based on real-time glucose readings.</w:t>
      </w:r>
    </w:p>
    <w:p>
      <w:pPr>
        <w:pStyle w:val="Heading1"/>
      </w:pPr>
      <w:r>
        <w:t>Lifestyle Actions That Help</w:t>
      </w:r>
    </w:p>
    <w:p>
      <w:r>
        <w:t>Living with Type 1 Diabetes requires intensive daily self-management and metabolic accounting:</w:t>
      </w:r>
    </w:p>
    <w:p>
      <w:pPr>
        <w:pStyle w:val="ListBullet"/>
      </w:pPr>
      <w:r>
        <w:t>Carbohydrate Counting: Every meal requires a calculation. You must estimate the exact grams of carbohydrates consumed and inject a precise, matching dose of rapid-acting insulin based on your personal insulin-to-carbohydrate ratio.</w:t>
      </w:r>
    </w:p>
    <w:p>
      <w:pPr>
        <w:pStyle w:val="ListBullet"/>
      </w:pPr>
      <w:r>
        <w:t>Exercise Management: Physical activity increases the muscle's sensitivity to insulin. To prevent severe hypoglycemia during exercise, patients must preemptively reduce their insulin doses or consume extra fast-acting carbohydrates before training.</w:t>
      </w:r>
    </w:p>
    <w:p>
      <w:pPr>
        <w:pStyle w:val="ListBullet"/>
      </w:pPr>
      <w:r>
        <w:t>Sick Day Rules: Illness (like a virus or infection) triggers a massive release of stress hormones (cortisol, adrenaline), which cause profound insulin resistance. Insulin requirements often double during illness, and constant checking for blood ketones is required to prevent DKA.</w:t>
      </w:r>
    </w:p>
    <w:p/>
    <w:p>
      <w:r>
        <w:rPr>
          <w:b/>
        </w:rPr>
        <w:t>Important Note: This leaflet is intended for general information. Always consult your General Practitioner (GP) or diabetic care team before making changes to your medications or lifestyle regime.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