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9D948" w14:textId="77777777" w:rsidR="0049011C" w:rsidRDefault="001E29C3">
      <w:pPr>
        <w:pStyle w:val="Title"/>
        <w:jc w:val="center"/>
      </w:pPr>
      <w:r>
        <w:t>Prediabetes</w:t>
      </w:r>
    </w:p>
    <w:p w14:paraId="1C617AA5" w14:textId="77777777" w:rsidR="0049011C" w:rsidRDefault="001E29C3">
      <w:pPr>
        <w:jc w:val="center"/>
      </w:pPr>
      <w:r>
        <w:t>Patient Information Leaflet</w:t>
      </w:r>
    </w:p>
    <w:p w14:paraId="62AADD76" w14:textId="77777777" w:rsidR="0049011C" w:rsidRDefault="001E29C3">
      <w:pPr>
        <w:pStyle w:val="Heading1"/>
      </w:pPr>
      <w:r>
        <w:t>What is Prediabetes?</w:t>
      </w:r>
    </w:p>
    <w:p w14:paraId="4FFEE9AF" w14:textId="77777777" w:rsidR="0049011C" w:rsidRDefault="001E29C3">
      <w:r>
        <w:t>Prediabetes (sometimes called "borderline diabetes") means your blood sugar levels are higher than normal, but not yet high enough to be diagnosed with Type 2 Diabetes. It is a critical early warning sign of a metabolic condition called insulin resistance.</w:t>
      </w:r>
      <w:r>
        <w:br/>
      </w:r>
      <w:r>
        <w:br/>
        <w:t>Biologically, your body is struggling to process carbohydrates and sugars. To keep your blood sugar normal, your pancreas has been pumping out massive amounts of insulin. However, due to the buildup of fat in and around your liver and muscle cells (ectopic fat), your cells have stopped responding properly to this insulin. Eventually, the pancreas cannot keep up with the demand, and sugar begins to back up in your bloodstream.</w:t>
      </w:r>
      <w:r>
        <w:br/>
      </w:r>
      <w:r>
        <w:br/>
        <w:t>Diagnosis: According to NICE guidelines in the UK, prediabetes is diagnosed using an HbA1c blood test, which measures your average blood sugar over the last 2-3 months. An HbA1c result between 42 and 47 mmol/mol (6.0% - 6.4%) indicates prediabetes.</w:t>
      </w:r>
    </w:p>
    <w:p w14:paraId="0157B50C" w14:textId="77777777" w:rsidR="0049011C" w:rsidRDefault="001E29C3">
      <w:pPr>
        <w:pStyle w:val="Heading1"/>
      </w:pPr>
      <w:r>
        <w:t>Common Symptoms</w:t>
      </w:r>
    </w:p>
    <w:p w14:paraId="1CC93200" w14:textId="77777777" w:rsidR="0049011C" w:rsidRDefault="001E29C3">
      <w:r>
        <w:t>Prediabetes is almost always completely silent. Most people feel fine and are diagnosed during routine blood tests. However, signs of severe insulin resistance can sometimes include:</w:t>
      </w:r>
    </w:p>
    <w:p w14:paraId="6D8FFD05" w14:textId="77777777" w:rsidR="0049011C" w:rsidRDefault="001E29C3">
      <w:pPr>
        <w:pStyle w:val="ListBullet"/>
      </w:pPr>
      <w:r>
        <w:t>Fatigue After Eating: Feeling profoundly tired or lethargic, particularly after a meal high in carbohydrates or sugar.</w:t>
      </w:r>
    </w:p>
    <w:p w14:paraId="47EA980C" w14:textId="77777777" w:rsidR="0049011C" w:rsidRDefault="001E29C3">
      <w:pPr>
        <w:pStyle w:val="ListBullet"/>
      </w:pPr>
      <w:r>
        <w:t>Skin Changes (Acanthosis Nigricans): Darkened, thickened patches of skin, usually on the back of the neck, armpits, or groin. An increase in skin tags may also occur.</w:t>
      </w:r>
    </w:p>
    <w:p w14:paraId="0DD7E3E5" w14:textId="77777777" w:rsidR="0049011C" w:rsidRDefault="001E29C3">
      <w:pPr>
        <w:pStyle w:val="ListBullet"/>
      </w:pPr>
      <w:r>
        <w:t>Increased Hunger: Feeling hungry shortly after eating, because your cells are resistant to the insulin trying to deliver energy to them.</w:t>
      </w:r>
    </w:p>
    <w:p w14:paraId="2E4E925F" w14:textId="77777777" w:rsidR="0049011C" w:rsidRDefault="001E29C3">
      <w:pPr>
        <w:pStyle w:val="Heading1"/>
      </w:pPr>
      <w:r>
        <w:t>The Good News: It Is Reversible</w:t>
      </w:r>
    </w:p>
    <w:p w14:paraId="1752199C" w14:textId="5B136D88" w:rsidR="0049011C" w:rsidRDefault="001E29C3">
      <w:r>
        <w:t>Prediabetes is usually highly reversible. You do not inevitably have to progress to Type 2 Diabetes. By changing how you fuel your body and other lifestyle changes, you can lower your insulin levels, deplete the fat in your liver, and return your blood sugar to a completely normal range.</w:t>
      </w:r>
    </w:p>
    <w:p w14:paraId="6E97C322" w14:textId="77777777" w:rsidR="0049011C" w:rsidRDefault="001E29C3">
      <w:pPr>
        <w:pStyle w:val="Heading1"/>
      </w:pPr>
      <w:r>
        <w:lastRenderedPageBreak/>
        <w:t>Lifestyle Actions That Help</w:t>
      </w:r>
    </w:p>
    <w:p w14:paraId="4F25CFB5" w14:textId="77777777" w:rsidR="0049011C" w:rsidRDefault="001E29C3">
      <w:r>
        <w:t>Targeting the root cause—insulin resistance and ectopic fat—is the most effective treatment:</w:t>
      </w:r>
    </w:p>
    <w:p w14:paraId="789E435E" w14:textId="77777777" w:rsidR="0049011C" w:rsidRDefault="001E29C3">
      <w:pPr>
        <w:pStyle w:val="ListBullet"/>
      </w:pPr>
      <w:r>
        <w:t>Dietary Adjustments (Lowering Glycaemic Load): Minimising refined carbohydrates, starches, and liquid sugars is critical. Because all carbohydrates break down into sugar, reducing them directly lowers the amount of glucose entering your blood, giving your pancreas a much-needed rest.</w:t>
      </w:r>
    </w:p>
    <w:p w14:paraId="6A8B6D93" w14:textId="7DF7AEC5" w:rsidR="0049011C" w:rsidRDefault="001E29C3">
      <w:pPr>
        <w:pStyle w:val="ListBullet"/>
      </w:pPr>
      <w:r>
        <w:t>Resistance Training: Muscle is a sugar sponge. Bigger muscles that are used frequently help to remove sugar from the blood. Engaging in strength activity (lifting weights, bodyweight exercises, or using resistance bands) 2 to 3 times a week is one of the most effective medical interventions you can do to build your glucose "sink".</w:t>
      </w:r>
    </w:p>
    <w:p w14:paraId="01F78722" w14:textId="77777777" w:rsidR="0049011C" w:rsidRDefault="001E29C3">
      <w:pPr>
        <w:pStyle w:val="ListBullet"/>
      </w:pPr>
      <w:r>
        <w:t>Meal Timing: Avoiding frequent snacking gives your body time to lower its insulin levels between meals, allowing you to naturally switch into fat-burning mode.</w:t>
      </w:r>
    </w:p>
    <w:p w14:paraId="17F472C1" w14:textId="77777777" w:rsidR="0049011C" w:rsidRDefault="0049011C"/>
    <w:p w14:paraId="17E308B1" w14:textId="77777777" w:rsidR="0049011C" w:rsidRDefault="001E29C3">
      <w:r>
        <w:rPr>
          <w:b/>
        </w:rPr>
        <w:t>Important Note: This leaflet is intended for general information. Always consult your General Practitioner (GP) or metabolic health team before making changes to your lifestyle regime.</w:t>
      </w:r>
    </w:p>
    <w:sectPr w:rsidR="0049011C"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6B079" w14:textId="77777777" w:rsidR="00B94490" w:rsidRDefault="00B94490" w:rsidP="00B94490">
      <w:pPr>
        <w:spacing w:after="0" w:line="240" w:lineRule="auto"/>
      </w:pPr>
      <w:r>
        <w:separator/>
      </w:r>
    </w:p>
  </w:endnote>
  <w:endnote w:type="continuationSeparator" w:id="0">
    <w:p w14:paraId="4DB5704D" w14:textId="77777777" w:rsidR="00B94490" w:rsidRDefault="00B94490" w:rsidP="00B94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517F6" w14:textId="77777777" w:rsidR="00B94490" w:rsidRDefault="00B94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B2265" w14:textId="77777777" w:rsidR="00B94490" w:rsidRDefault="00B94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3599A" w14:textId="77777777" w:rsidR="00B94490" w:rsidRDefault="00B94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33E7B" w14:textId="77777777" w:rsidR="00B94490" w:rsidRDefault="00B94490" w:rsidP="00B94490">
      <w:pPr>
        <w:spacing w:after="0" w:line="240" w:lineRule="auto"/>
      </w:pPr>
      <w:r>
        <w:separator/>
      </w:r>
    </w:p>
  </w:footnote>
  <w:footnote w:type="continuationSeparator" w:id="0">
    <w:p w14:paraId="6C8801E0" w14:textId="77777777" w:rsidR="00B94490" w:rsidRDefault="00B94490" w:rsidP="00B944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75857" w14:textId="77777777" w:rsidR="00B94490" w:rsidRDefault="00B94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F152" w14:textId="77777777" w:rsidR="00B94490" w:rsidRDefault="00B94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FCFA" w14:textId="77777777" w:rsidR="00B94490" w:rsidRDefault="00B944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931699">
    <w:abstractNumId w:val="8"/>
  </w:num>
  <w:num w:numId="2" w16cid:durableId="932130958">
    <w:abstractNumId w:val="6"/>
  </w:num>
  <w:num w:numId="3" w16cid:durableId="1870021711">
    <w:abstractNumId w:val="5"/>
  </w:num>
  <w:num w:numId="4" w16cid:durableId="287781565">
    <w:abstractNumId w:val="4"/>
  </w:num>
  <w:num w:numId="5" w16cid:durableId="842353267">
    <w:abstractNumId w:val="7"/>
  </w:num>
  <w:num w:numId="6" w16cid:durableId="121929187">
    <w:abstractNumId w:val="3"/>
  </w:num>
  <w:num w:numId="7" w16cid:durableId="641278082">
    <w:abstractNumId w:val="2"/>
  </w:num>
  <w:num w:numId="8" w16cid:durableId="688487683">
    <w:abstractNumId w:val="1"/>
  </w:num>
  <w:num w:numId="9" w16cid:durableId="1621453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29C3"/>
    <w:rsid w:val="0029639D"/>
    <w:rsid w:val="00326F90"/>
    <w:rsid w:val="0049011C"/>
    <w:rsid w:val="00527515"/>
    <w:rsid w:val="007A4B6E"/>
    <w:rsid w:val="00AA1D8D"/>
    <w:rsid w:val="00B47730"/>
    <w:rsid w:val="00B9449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63AB6B"/>
  <w14:defaultImageDpi w14:val="300"/>
  <w15:docId w15:val="{472222EE-0C73-430C-B77E-35FE0372B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PERRIN, Megan (WINCANTON HEALTH CENTRE)</cp:lastModifiedBy>
  <cp:revision>2</cp:revision>
  <dcterms:created xsi:type="dcterms:W3CDTF">2026-05-15T09:18:00Z</dcterms:created>
  <dcterms:modified xsi:type="dcterms:W3CDTF">2026-05-15T09:18:00Z</dcterms:modified>
  <cp:category/>
</cp:coreProperties>
</file>