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Atrial Fibrillation (AF)</w:t>
      </w:r>
    </w:p>
    <w:p>
      <w:pPr>
        <w:jc w:val="center"/>
      </w:pPr>
      <w:r>
        <w:t>Patient Information Leaflet</w:t>
      </w:r>
    </w:p>
    <w:p>
      <w:pPr>
        <w:pStyle w:val="Heading1"/>
      </w:pPr>
      <w:r>
        <w:t>What is Atrial Fibrillation?</w:t>
      </w:r>
    </w:p>
    <w:p>
      <w:r>
        <w:t>Atrial Fibrillation (AF) is a heart condition that causes an irregular and often abnormally fast heart rate. In a normal heart, coordinated electrical impulses cause the heart muscle to pump blood efficiently. In AF, the electrical signals in the upper chambers of the heart (the atria) become chaotic. This causes the atria to quiver (fibrillate) rather than beat forcefully. Consequently, blood is not pumped effectively into the lower chambers, which can lead to pooling of blood and an increased risk of blood clots forming.</w:t>
        <w:br/>
        <w:br/>
        <w:t>Diagnosis: A formal diagnosis of AF requires a 12-lead ECG, as symptom checks or simple pulse palpation are not definitively reliable.</w:t>
      </w:r>
    </w:p>
    <w:p>
      <w:pPr>
        <w:pStyle w:val="Heading1"/>
      </w:pPr>
      <w:r>
        <w:t>Common Symptoms</w:t>
      </w:r>
    </w:p>
    <w:p>
      <w:r>
        <w:t>While some individuals experience no symptoms, others may notice:</w:t>
      </w:r>
    </w:p>
    <w:p>
      <w:pPr>
        <w:pStyle w:val="ListBullet"/>
      </w:pPr>
      <w:r>
        <w:t>Palpitations: A sudden sensation of the heart fluttering, racing, or beating irregularly.</w:t>
      </w:r>
    </w:p>
    <w:p>
      <w:pPr>
        <w:pStyle w:val="ListBullet"/>
      </w:pPr>
      <w:r>
        <w:t>Fatigue: Feeling unusually tired or lacking energy due to the heart's reduced pumping efficiency.</w:t>
      </w:r>
    </w:p>
    <w:p>
      <w:pPr>
        <w:pStyle w:val="ListBullet"/>
      </w:pPr>
      <w:r>
        <w:t>Shortness of Breath: Often noticed during normal physical exertion or exercise.</w:t>
      </w:r>
    </w:p>
    <w:p>
      <w:pPr>
        <w:pStyle w:val="ListBullet"/>
      </w:pPr>
      <w:r>
        <w:t>Dizziness: Feeling lightheaded or faint.</w:t>
      </w:r>
    </w:p>
    <w:p>
      <w:pPr>
        <w:pStyle w:val="ListBullet"/>
      </w:pPr>
      <w:r>
        <w:t>Chest Discomfort: Mild pain or a feeling of pressure in the chest.</w:t>
      </w:r>
    </w:p>
    <w:p>
      <w:pPr>
        <w:pStyle w:val="Heading1"/>
      </w:pPr>
      <w:r>
        <w:t>Treatments</w:t>
      </w:r>
    </w:p>
    <w:p>
      <w:r>
        <w:t>Clinical management of AF focuses primarily on reducing stroke risk, followed by managing the heart's rate and rhythm:</w:t>
      </w:r>
    </w:p>
    <w:p>
      <w:pPr>
        <w:pStyle w:val="ListBullet"/>
      </w:pPr>
      <w:r>
        <w:t>Anticoagulation: Direct Oral Anticoagulants (DOACs, e.g., Apixaban, Rivaroxaban) are the first-line blood-thinning medications prescribed to prevent clot formation and significantly reduce the risk of stroke. Warfarin is reserved as a secondary option or for specific conditions (such as mechanical heart valves or moderate-to-severe mitral stenosis).</w:t>
      </w:r>
    </w:p>
    <w:p>
      <w:pPr>
        <w:pStyle w:val="ListBullet"/>
      </w:pPr>
      <w:r>
        <w:t>Rate Control: Medications (like Beta-blockers or Calcium-channel blockers) to slow the heart rate to a safe, normal range.</w:t>
      </w:r>
    </w:p>
    <w:p>
      <w:pPr>
        <w:pStyle w:val="ListBullet"/>
      </w:pPr>
      <w:r>
        <w:t>Rhythm Control: Anti-arrhythmic medications or electrical cardioversion (a controlled electric shock) to restore the heart’s natural rhythm.</w:t>
      </w:r>
    </w:p>
    <w:p>
      <w:pPr>
        <w:pStyle w:val="ListBullet"/>
      </w:pPr>
      <w:r>
        <w:t>Procedures: Catheter ablation (modifying heart tissue to block chaotic electrical pathways) or pacemaker insertion for specific cases.</w:t>
      </w:r>
    </w:p>
    <w:p>
      <w:pPr>
        <w:pStyle w:val="Heading1"/>
      </w:pPr>
      <w:r>
        <w:t>Lifestyle Actions That Help</w:t>
      </w:r>
    </w:p>
    <w:p>
      <w:r>
        <w:t>Evidence shows that modifying lifestyle factors directly improves AF management and reduces the biological triggers for irregular rhythms:</w:t>
      </w:r>
    </w:p>
    <w:p>
      <w:pPr>
        <w:pStyle w:val="ListBullet"/>
      </w:pPr>
      <w:r>
        <w:t>Weight Management: Achieving a healthy weight reduces structural strain on the heart and is highly correlated with fewer AF episodes.</w:t>
      </w:r>
    </w:p>
    <w:p>
      <w:pPr>
        <w:pStyle w:val="ListBullet"/>
      </w:pPr>
      <w:r>
        <w:t>Reducing Alcohol: Alcohol is a well-documented direct trigger for AF. Minimising or avoiding intake helps maintain stable rhythms.</w:t>
      </w:r>
    </w:p>
    <w:p>
      <w:pPr>
        <w:pStyle w:val="ListBullet"/>
      </w:pPr>
      <w:r>
        <w:t>Managing Associated Conditions: Aggressively controlling high blood pressure and treating obstructive sleep apnoea.</w:t>
      </w:r>
    </w:p>
    <w:p>
      <w:pPr>
        <w:pStyle w:val="ListBullet"/>
      </w:pPr>
      <w:r>
        <w:t>Regular Physical Activity: Moderate, consistent exercise strengthens overall cardiovascular health.</w:t>
      </w:r>
    </w:p>
    <w:p>
      <w:pPr>
        <w:pStyle w:val="ListBullet"/>
      </w:pPr>
      <w:r>
        <w:t>Smoking Cessation: Stopping smoking improves oxygen circulation and reduces vascular stress.</w:t>
      </w:r>
    </w:p>
    <w:p/>
    <w:p>
      <w:r>
        <w:rPr>
          <w:b/>
        </w:rPr>
        <w:t>Important Note: This leaflet is intended for general information. Always consult your General Practitioner (GP) or cardiology team before making changes to your medications or lifestyle regime.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